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42" w:rsidRDefault="00B82629" w:rsidP="00B82629">
      <w:pPr>
        <w:rPr>
          <w:rFonts w:ascii="Times New Roman" w:hAnsi="Times New Roman" w:cs="Times New Roman"/>
          <w:b/>
          <w:color w:val="002060"/>
          <w:sz w:val="56"/>
          <w:szCs w:val="56"/>
          <w:lang w:val="uk-UA"/>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16601</wp:posOffset>
            </wp:positionH>
            <wp:positionV relativeFrom="page">
              <wp:posOffset>718457</wp:posOffset>
            </wp:positionV>
            <wp:extent cx="2288721" cy="1513114"/>
            <wp:effectExtent l="19050" t="0" r="0" b="0"/>
            <wp:wrapSquare wrapText="bothSides"/>
            <wp:docPr id="2" name="Рисунок 1" descr="вкус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кусно!.jpg"/>
                    <pic:cNvPicPr/>
                  </pic:nvPicPr>
                  <pic:blipFill>
                    <a:blip r:embed="rId8" cstate="print"/>
                    <a:stretch>
                      <a:fillRect/>
                    </a:stretch>
                  </pic:blipFill>
                  <pic:spPr>
                    <a:xfrm>
                      <a:off x="0" y="0"/>
                      <a:ext cx="2288721" cy="1513114"/>
                    </a:xfrm>
                    <a:prstGeom prst="rect">
                      <a:avLst/>
                    </a:prstGeom>
                  </pic:spPr>
                </pic:pic>
              </a:graphicData>
            </a:graphic>
          </wp:anchor>
        </w:drawing>
      </w:r>
      <w:r>
        <w:rPr>
          <w:rFonts w:ascii="Times New Roman" w:hAnsi="Times New Roman" w:cs="Times New Roman"/>
          <w:sz w:val="32"/>
          <w:szCs w:val="32"/>
          <w:lang w:val="uk-UA"/>
        </w:rPr>
        <w:t xml:space="preserve">      </w:t>
      </w:r>
      <w:r w:rsidRPr="00B82629">
        <w:rPr>
          <w:rFonts w:ascii="Times New Roman" w:hAnsi="Times New Roman" w:cs="Times New Roman"/>
          <w:b/>
          <w:color w:val="002060"/>
          <w:sz w:val="56"/>
          <w:szCs w:val="56"/>
          <w:lang w:val="uk-UA"/>
        </w:rPr>
        <w:t>ПАМ</w:t>
      </w:r>
      <w:r w:rsidRPr="00B82629">
        <w:rPr>
          <w:rFonts w:ascii="Times New Roman" w:hAnsi="Times New Roman" w:cs="Times New Roman"/>
          <w:b/>
          <w:color w:val="002060"/>
          <w:sz w:val="56"/>
          <w:szCs w:val="56"/>
          <w:lang w:val="en-US"/>
        </w:rPr>
        <w:t>”</w:t>
      </w:r>
      <w:r w:rsidRPr="00B82629">
        <w:rPr>
          <w:rFonts w:ascii="Times New Roman" w:hAnsi="Times New Roman" w:cs="Times New Roman"/>
          <w:b/>
          <w:color w:val="002060"/>
          <w:sz w:val="56"/>
          <w:szCs w:val="56"/>
          <w:lang w:val="uk-UA"/>
        </w:rPr>
        <w:t>ЯТКА</w:t>
      </w:r>
    </w:p>
    <w:p w:rsidR="00B82629" w:rsidRDefault="00B82629" w:rsidP="00B82629">
      <w:pPr>
        <w:rPr>
          <w:rFonts w:ascii="Times New Roman" w:hAnsi="Times New Roman" w:cs="Times New Roman"/>
          <w:color w:val="002060"/>
          <w:sz w:val="32"/>
          <w:szCs w:val="32"/>
          <w:lang w:val="uk-UA"/>
        </w:rPr>
      </w:pPr>
      <w:r>
        <w:rPr>
          <w:rFonts w:ascii="Times New Roman" w:hAnsi="Times New Roman" w:cs="Times New Roman"/>
          <w:color w:val="002060"/>
          <w:sz w:val="32"/>
          <w:szCs w:val="32"/>
          <w:lang w:val="uk-UA"/>
        </w:rPr>
        <w:t>Дії задля поліпшення апетиту дитини</w:t>
      </w:r>
    </w:p>
    <w:p w:rsidR="00B82629" w:rsidRDefault="00B82629" w:rsidP="00B82629">
      <w:pPr>
        <w:rPr>
          <w:rFonts w:ascii="Times New Roman" w:hAnsi="Times New Roman" w:cs="Times New Roman"/>
          <w:color w:val="002060"/>
          <w:sz w:val="32"/>
          <w:szCs w:val="32"/>
          <w:lang w:val="uk-UA"/>
        </w:rPr>
      </w:pPr>
    </w:p>
    <w:p w:rsidR="00B82629" w:rsidRPr="00563D18"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яка подобається д</w:t>
      </w:r>
      <w:r w:rsidR="00B82629">
        <w:rPr>
          <w:rFonts w:ascii="Times New Roman" w:hAnsi="Times New Roman" w:cs="Times New Roman"/>
          <w:sz w:val="28"/>
          <w:szCs w:val="28"/>
          <w:lang w:val="uk-UA"/>
        </w:rPr>
        <w:t>і</w:t>
      </w:r>
      <w:r>
        <w:rPr>
          <w:rFonts w:ascii="Times New Roman" w:hAnsi="Times New Roman" w:cs="Times New Roman"/>
          <w:sz w:val="28"/>
          <w:szCs w:val="28"/>
          <w:lang w:val="uk-UA"/>
        </w:rPr>
        <w:t>тям</w:t>
      </w:r>
      <w:r w:rsidR="00B82629">
        <w:rPr>
          <w:rFonts w:ascii="Times New Roman" w:hAnsi="Times New Roman" w:cs="Times New Roman"/>
          <w:sz w:val="28"/>
          <w:szCs w:val="28"/>
          <w:lang w:val="uk-UA"/>
        </w:rPr>
        <w:t>. Це сприяє підвищенню апетиту</w:t>
      </w:r>
      <w:r>
        <w:rPr>
          <w:rFonts w:ascii="Times New Roman" w:hAnsi="Times New Roman" w:cs="Times New Roman"/>
          <w:sz w:val="28"/>
          <w:szCs w:val="28"/>
          <w:lang w:val="uk-UA"/>
        </w:rPr>
        <w:t>, задає певний ритм рухів.</w:t>
      </w:r>
    </w:p>
    <w:p w:rsidR="00563D18" w:rsidRPr="00563D18"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Варто стежити за температурним режимом. У приміщенні, де їдять дошкільники, не має бути душно чи жарко, адже це різко знижує апетит.</w:t>
      </w:r>
      <w:r w:rsidR="00FA7859" w:rsidRPr="00FA7859">
        <w:rPr>
          <w:rFonts w:ascii="Times New Roman" w:hAnsi="Times New Roman" w:cs="Times New Roman"/>
          <w:noProof/>
          <w:sz w:val="28"/>
          <w:szCs w:val="28"/>
          <w:lang w:eastAsia="ru-RU"/>
        </w:rPr>
        <w:t xml:space="preserve"> </w:t>
      </w:r>
    </w:p>
    <w:p w:rsidR="00563D18" w:rsidRPr="00563D18"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Не варто садовити дитину під час приймання їжі спиною до дверей, тому що таке розташування в просторі призводить до появи тривожності та зменшує апетит. Потреба в безпеці є базовою і від її задоволення залежить загальне самопочуття дитини і зокрема бажання їсти.</w:t>
      </w:r>
    </w:p>
    <w:p w:rsidR="00563D18" w:rsidRPr="00563D18"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Не можна об</w:t>
      </w:r>
      <w:r w:rsidR="00FA7859" w:rsidRPr="00FA7859">
        <w:rPr>
          <w:rFonts w:ascii="Times New Roman" w:hAnsi="Times New Roman" w:cs="Times New Roman"/>
          <w:sz w:val="28"/>
          <w:szCs w:val="28"/>
        </w:rPr>
        <w:t>”</w:t>
      </w:r>
      <w:proofErr w:type="spellStart"/>
      <w:r>
        <w:rPr>
          <w:rFonts w:ascii="Times New Roman" w:hAnsi="Times New Roman" w:cs="Times New Roman"/>
          <w:sz w:val="28"/>
          <w:szCs w:val="28"/>
          <w:lang w:val="uk-UA"/>
        </w:rPr>
        <w:t>єднувати</w:t>
      </w:r>
      <w:proofErr w:type="spellEnd"/>
      <w:r>
        <w:rPr>
          <w:rFonts w:ascii="Times New Roman" w:hAnsi="Times New Roman" w:cs="Times New Roman"/>
          <w:sz w:val="28"/>
          <w:szCs w:val="28"/>
          <w:lang w:val="uk-UA"/>
        </w:rPr>
        <w:t xml:space="preserve"> за одним столом малят, які зазвичай граються разом, щоб вони не відволікали один одного від процесу харчування.</w:t>
      </w:r>
    </w:p>
    <w:p w:rsidR="00563D18" w:rsidRPr="00563D18"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Не можна примушувати дитину сидіти за столом в очікуванні їжі – це її швидко втомлює та негативно позначається на процесі вживання їжі.</w:t>
      </w:r>
    </w:p>
    <w:p w:rsidR="00563D18" w:rsidRPr="00FA7859" w:rsidRDefault="00563D18"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Під час годування дошкільників слід уникати негативних емоцій та неприємних розмов між працівниками</w:t>
      </w:r>
      <w:r w:rsidR="00FA7859">
        <w:rPr>
          <w:rFonts w:ascii="Times New Roman" w:hAnsi="Times New Roman" w:cs="Times New Roman"/>
          <w:sz w:val="28"/>
          <w:szCs w:val="28"/>
          <w:lang w:val="uk-UA"/>
        </w:rPr>
        <w:t xml:space="preserve"> дитячого садка та з батьками.</w:t>
      </w:r>
    </w:p>
    <w:p w:rsidR="00FA7859" w:rsidRPr="00FA7859" w:rsidRDefault="00FA7859"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Не варто сварити дитину перед та під час прийому їжі, адже атмосфера впродовж вживання їжі має бути спокійною та приємною.</w:t>
      </w:r>
    </w:p>
    <w:p w:rsidR="00FA7859" w:rsidRPr="00FA7859" w:rsidRDefault="00FA7859" w:rsidP="00B82629">
      <w:pPr>
        <w:pStyle w:val="aa"/>
        <w:numPr>
          <w:ilvl w:val="0"/>
          <w:numId w:val="2"/>
        </w:numPr>
        <w:rPr>
          <w:rFonts w:ascii="Times New Roman" w:hAnsi="Times New Roman" w:cs="Times New Roman"/>
          <w:sz w:val="32"/>
          <w:szCs w:val="32"/>
          <w:lang w:val="uk-UA"/>
        </w:rPr>
      </w:pPr>
      <w:r>
        <w:rPr>
          <w:rFonts w:ascii="Times New Roman" w:hAnsi="Times New Roman" w:cs="Times New Roman"/>
          <w:sz w:val="28"/>
          <w:szCs w:val="28"/>
          <w:lang w:val="uk-UA"/>
        </w:rPr>
        <w:t>Не можна виправляти помилки дитини в грубій та різкій формі. Це негативно відображається на апетиті дошкільника і його ставленні до процесу харчування.</w:t>
      </w:r>
      <w:r w:rsidRPr="00FA7859">
        <w:rPr>
          <w:rFonts w:ascii="Times New Roman" w:hAnsi="Times New Roman" w:cs="Times New Roman"/>
          <w:noProof/>
          <w:sz w:val="28"/>
          <w:szCs w:val="28"/>
          <w:lang w:eastAsia="ru-RU"/>
        </w:rPr>
        <w:t xml:space="preserve"> </w:t>
      </w:r>
    </w:p>
    <w:p w:rsidR="00FA7859" w:rsidRDefault="00FA7859" w:rsidP="00FA7859">
      <w:pPr>
        <w:pStyle w:val="aa"/>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661160" cy="1760220"/>
            <wp:effectExtent l="19050" t="0" r="0" b="0"/>
            <wp:docPr id="8" name="Рисунок 2" descr="едим морожено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дим мороженое.jpeg"/>
                    <pic:cNvPicPr/>
                  </pic:nvPicPr>
                  <pic:blipFill>
                    <a:blip r:embed="rId9" cstate="print"/>
                    <a:stretch>
                      <a:fillRect/>
                    </a:stretch>
                  </pic:blipFill>
                  <pic:spPr>
                    <a:xfrm>
                      <a:off x="0" y="0"/>
                      <a:ext cx="1661160" cy="1760220"/>
                    </a:xfrm>
                    <a:prstGeom prst="rect">
                      <a:avLst/>
                    </a:prstGeom>
                  </pic:spPr>
                </pic:pic>
              </a:graphicData>
            </a:graphic>
          </wp:inline>
        </w:drawing>
      </w:r>
    </w:p>
    <w:p w:rsidR="00FA7859" w:rsidRDefault="00FA7859" w:rsidP="00FA7859">
      <w:pPr>
        <w:pStyle w:val="aa"/>
        <w:jc w:val="center"/>
        <w:rPr>
          <w:rFonts w:ascii="Times New Roman" w:hAnsi="Times New Roman" w:cs="Times New Roman"/>
          <w:sz w:val="28"/>
          <w:szCs w:val="28"/>
          <w:lang w:val="uk-UA"/>
        </w:rPr>
      </w:pPr>
    </w:p>
    <w:p w:rsidR="00FA7859" w:rsidRDefault="00FA7859" w:rsidP="00FA7859">
      <w:pPr>
        <w:pStyle w:val="aa"/>
        <w:jc w:val="center"/>
        <w:rPr>
          <w:rFonts w:ascii="Times New Roman" w:hAnsi="Times New Roman" w:cs="Times New Roman"/>
          <w:sz w:val="28"/>
          <w:szCs w:val="28"/>
          <w:lang w:val="uk-UA"/>
        </w:rPr>
      </w:pPr>
    </w:p>
    <w:p w:rsidR="00FA7859" w:rsidRDefault="00FA7859" w:rsidP="00FA7859">
      <w:pPr>
        <w:pStyle w:val="aa"/>
        <w:jc w:val="center"/>
        <w:rPr>
          <w:rFonts w:ascii="Times New Roman" w:hAnsi="Times New Roman" w:cs="Times New Roman"/>
          <w:sz w:val="28"/>
          <w:szCs w:val="28"/>
          <w:lang w:val="uk-UA"/>
        </w:rPr>
      </w:pPr>
    </w:p>
    <w:p w:rsidR="00FA7859" w:rsidRDefault="00FA7859" w:rsidP="00FA7859">
      <w:pPr>
        <w:pStyle w:val="aa"/>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«Малятко» №1 м. Жашкова</w:t>
      </w:r>
    </w:p>
    <w:p w:rsidR="00FA7859" w:rsidRDefault="00D711A6" w:rsidP="00D711A6">
      <w:pPr>
        <w:pStyle w:val="aa"/>
        <w:jc w:val="center"/>
        <w:rPr>
          <w:rFonts w:ascii="Times New Roman" w:hAnsi="Times New Roman" w:cs="Times New Roman"/>
          <w:b/>
          <w:color w:val="002060"/>
          <w:sz w:val="48"/>
          <w:szCs w:val="48"/>
          <w:lang w:val="uk-UA"/>
        </w:rPr>
      </w:pPr>
      <w:r w:rsidRPr="00D711A6">
        <w:rPr>
          <w:rFonts w:ascii="Times New Roman" w:hAnsi="Times New Roman" w:cs="Times New Roman"/>
          <w:b/>
          <w:color w:val="002060"/>
          <w:sz w:val="48"/>
          <w:szCs w:val="48"/>
          <w:lang w:val="uk-UA"/>
        </w:rPr>
        <w:lastRenderedPageBreak/>
        <w:t>ПАМ</w:t>
      </w:r>
      <w:r>
        <w:rPr>
          <w:rFonts w:ascii="Times New Roman" w:hAnsi="Times New Roman" w:cs="Times New Roman"/>
          <w:b/>
          <w:color w:val="002060"/>
          <w:sz w:val="48"/>
          <w:szCs w:val="48"/>
          <w:lang w:val="en-US"/>
        </w:rPr>
        <w:t>”</w:t>
      </w:r>
      <w:r w:rsidRPr="00D711A6">
        <w:rPr>
          <w:rFonts w:ascii="Times New Roman" w:hAnsi="Times New Roman" w:cs="Times New Roman"/>
          <w:b/>
          <w:color w:val="002060"/>
          <w:sz w:val="48"/>
          <w:szCs w:val="48"/>
          <w:lang w:val="uk-UA"/>
        </w:rPr>
        <w:t>ЯТКА</w:t>
      </w:r>
    </w:p>
    <w:p w:rsidR="00D711A6" w:rsidRDefault="00D711A6" w:rsidP="00327114">
      <w:pPr>
        <w:pStyle w:val="aa"/>
        <w:jc w:val="center"/>
        <w:rPr>
          <w:rFonts w:ascii="Times New Roman" w:hAnsi="Times New Roman" w:cs="Times New Roman"/>
          <w:color w:val="002060"/>
          <w:sz w:val="32"/>
          <w:szCs w:val="32"/>
          <w:lang w:val="uk-UA"/>
        </w:rPr>
      </w:pPr>
      <w:r>
        <w:rPr>
          <w:rFonts w:ascii="Times New Roman" w:hAnsi="Times New Roman" w:cs="Times New Roman"/>
          <w:noProof/>
          <w:color w:val="002060"/>
          <w:sz w:val="32"/>
          <w:szCs w:val="32"/>
          <w:lang w:eastAsia="ru-RU"/>
        </w:rPr>
        <w:drawing>
          <wp:anchor distT="0" distB="0" distL="114300" distR="114300" simplePos="0" relativeHeight="251659264" behindDoc="1" locked="0" layoutInCell="1" allowOverlap="1">
            <wp:simplePos x="0" y="0"/>
            <wp:positionH relativeFrom="column">
              <wp:posOffset>-168456</wp:posOffset>
            </wp:positionH>
            <wp:positionV relativeFrom="paragraph">
              <wp:posOffset>596628</wp:posOffset>
            </wp:positionV>
            <wp:extent cx="2745921" cy="2133600"/>
            <wp:effectExtent l="19050" t="0" r="0" b="0"/>
            <wp:wrapTight wrapText="bothSides">
              <wp:wrapPolygon edited="0">
                <wp:start x="-150" y="0"/>
                <wp:lineTo x="-150" y="21407"/>
                <wp:lineTo x="21579" y="21407"/>
                <wp:lineTo x="21579" y="0"/>
                <wp:lineTo x="-150" y="0"/>
              </wp:wrapPolygon>
            </wp:wrapTight>
            <wp:docPr id="10" name="Рисунок 8" descr="с ложк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 ложкой.jpeg"/>
                    <pic:cNvPicPr/>
                  </pic:nvPicPr>
                  <pic:blipFill>
                    <a:blip r:embed="rId10" cstate="print"/>
                    <a:stretch>
                      <a:fillRect/>
                    </a:stretch>
                  </pic:blipFill>
                  <pic:spPr>
                    <a:xfrm>
                      <a:off x="0" y="0"/>
                      <a:ext cx="2745921" cy="2133600"/>
                    </a:xfrm>
                    <a:prstGeom prst="rect">
                      <a:avLst/>
                    </a:prstGeom>
                  </pic:spPr>
                </pic:pic>
              </a:graphicData>
            </a:graphic>
          </wp:anchor>
        </w:drawing>
      </w:r>
      <w:r>
        <w:rPr>
          <w:rFonts w:ascii="Times New Roman" w:hAnsi="Times New Roman" w:cs="Times New Roman"/>
          <w:color w:val="002060"/>
          <w:sz w:val="32"/>
          <w:szCs w:val="32"/>
          <w:lang w:val="uk-UA"/>
        </w:rPr>
        <w:t xml:space="preserve">Особливості харчування дитини під час </w:t>
      </w:r>
      <w:r w:rsidR="00327114">
        <w:rPr>
          <w:rFonts w:ascii="Times New Roman" w:hAnsi="Times New Roman" w:cs="Times New Roman"/>
          <w:color w:val="002060"/>
          <w:sz w:val="32"/>
          <w:szCs w:val="32"/>
          <w:lang w:val="uk-UA"/>
        </w:rPr>
        <w:t>адаптації до умов дитячого садка</w:t>
      </w:r>
    </w:p>
    <w:p w:rsidR="00327114" w:rsidRPr="00327114" w:rsidRDefault="00327114" w:rsidP="00327114">
      <w:pPr>
        <w:pStyle w:val="aa"/>
        <w:jc w:val="center"/>
        <w:rPr>
          <w:rFonts w:ascii="Times New Roman" w:hAnsi="Times New Roman" w:cs="Times New Roman"/>
          <w:color w:val="002060"/>
          <w:sz w:val="32"/>
          <w:szCs w:val="32"/>
          <w:lang w:val="uk-UA"/>
        </w:rPr>
      </w:pPr>
    </w:p>
    <w:p w:rsidR="00FA7859" w:rsidRDefault="00D711A6" w:rsidP="00D711A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Не варто змінювати стереотип поведінки дитини, зокрема і звички харчування, в перші дні перебування в дошкільному навчальному закладі.</w:t>
      </w:r>
    </w:p>
    <w:p w:rsidR="00D711A6" w:rsidRDefault="00327114" w:rsidP="00D711A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Не можна змушувати дитину їсти, якщо вона відмовляється, -- це посилить негативне ставлення до нового оточення.</w:t>
      </w:r>
    </w:p>
    <w:p w:rsidR="00327114" w:rsidRDefault="00327114" w:rsidP="00D711A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Слід підсолювати порцію дошкільника невеликою кількістю солі, якщо вдома дитина звикла до більш солоної їжі. Згодом кількість солі можна зменшити до загального рівня. Така поступова адаптація дитини до смакових особливостей їжі в дитячому садку триває два-три тижні.</w:t>
      </w:r>
    </w:p>
    <w:p w:rsidR="00327114" w:rsidRDefault="00327114" w:rsidP="00D711A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періоду адаптації батькам варто годувати </w:t>
      </w:r>
      <w:proofErr w:type="spellStart"/>
      <w:r>
        <w:rPr>
          <w:rFonts w:ascii="Times New Roman" w:hAnsi="Times New Roman" w:cs="Times New Roman"/>
          <w:sz w:val="28"/>
          <w:szCs w:val="28"/>
          <w:lang w:val="uk-UA"/>
        </w:rPr>
        <w:t>дошкільни-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w:t>
      </w:r>
      <w:proofErr w:type="spellEnd"/>
      <w:r>
        <w:rPr>
          <w:rFonts w:ascii="Times New Roman" w:hAnsi="Times New Roman" w:cs="Times New Roman"/>
          <w:sz w:val="28"/>
          <w:szCs w:val="28"/>
          <w:lang w:val="uk-UA"/>
        </w:rPr>
        <w:t xml:space="preserve">  сніданком вдома, спокійно і без поспіху.</w:t>
      </w:r>
    </w:p>
    <w:p w:rsidR="00327114" w:rsidRDefault="00327114" w:rsidP="00D711A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Нову для дитини страву варто вводити в раціон невеликими порціями. Ліпше покласти дитині меншу кількість їжі, а потім, за її бажанням, додати ще.</w:t>
      </w:r>
    </w:p>
    <w:p w:rsidR="00327114" w:rsidRPr="00E14AC6" w:rsidRDefault="00327114" w:rsidP="00E14AC6">
      <w:pPr>
        <w:pStyle w:val="aa"/>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Слід пояснити дитині корисність нової страви, що допоможе побороти її неофобію та сприятиме виникненню зацікавленості новою стравою:</w:t>
      </w:r>
    </w:p>
    <w:p w:rsidR="00FA7859" w:rsidRDefault="00E14AC6" w:rsidP="00E14AC6">
      <w:pPr>
        <w:pStyle w:val="aa"/>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w:t>
      </w:r>
      <w:r w:rsidRPr="00E14AC6">
        <w:rPr>
          <w:rFonts w:ascii="Times New Roman" w:hAnsi="Times New Roman" w:cs="Times New Roman"/>
          <w:sz w:val="28"/>
          <w:szCs w:val="28"/>
          <w:lang w:val="uk-UA"/>
        </w:rPr>
        <w:t>оінформувати дитину</w:t>
      </w:r>
      <w:r>
        <w:rPr>
          <w:rFonts w:ascii="Times New Roman" w:hAnsi="Times New Roman" w:cs="Times New Roman"/>
          <w:sz w:val="28"/>
          <w:szCs w:val="28"/>
          <w:lang w:val="uk-UA"/>
        </w:rPr>
        <w:t xml:space="preserve"> щодо складу страви, способу її приготування, смаку та користі для </w:t>
      </w:r>
      <w:proofErr w:type="spellStart"/>
      <w:r>
        <w:rPr>
          <w:rFonts w:ascii="Times New Roman" w:hAnsi="Times New Roman" w:cs="Times New Roman"/>
          <w:sz w:val="28"/>
          <w:szCs w:val="28"/>
          <w:lang w:val="uk-UA"/>
        </w:rPr>
        <w:t>здоров»я</w:t>
      </w:r>
      <w:proofErr w:type="spellEnd"/>
      <w:r>
        <w:rPr>
          <w:rFonts w:ascii="Times New Roman" w:hAnsi="Times New Roman" w:cs="Times New Roman"/>
          <w:sz w:val="28"/>
          <w:szCs w:val="28"/>
          <w:lang w:val="uk-UA"/>
        </w:rPr>
        <w:t>;</w:t>
      </w:r>
    </w:p>
    <w:p w:rsidR="00E14AC6" w:rsidRDefault="00E14AC6" w:rsidP="00E14AC6">
      <w:pPr>
        <w:pStyle w:val="aa"/>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д</w:t>
      </w:r>
      <w:r w:rsidRPr="00E14AC6">
        <w:rPr>
          <w:rFonts w:ascii="Times New Roman" w:hAnsi="Times New Roman" w:cs="Times New Roman"/>
          <w:sz w:val="28"/>
          <w:szCs w:val="28"/>
          <w:lang w:val="uk-UA"/>
        </w:rPr>
        <w:t>олучити дошкільника до розмови про страву чи її компоненти перед обідом;</w:t>
      </w:r>
    </w:p>
    <w:p w:rsidR="00E14AC6" w:rsidRPr="00E14AC6" w:rsidRDefault="00E14AC6" w:rsidP="00E14AC6">
      <w:pPr>
        <w:pStyle w:val="aa"/>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w:t>
      </w:r>
      <w:r w:rsidRPr="00E14AC6">
        <w:rPr>
          <w:rFonts w:ascii="Times New Roman" w:hAnsi="Times New Roman" w:cs="Times New Roman"/>
          <w:sz w:val="28"/>
          <w:szCs w:val="28"/>
          <w:lang w:val="uk-UA"/>
        </w:rPr>
        <w:t>орадити батькам приготувати вдома нову страву відповідно до меню дитячого садка.</w:t>
      </w:r>
    </w:p>
    <w:p w:rsidR="00E14AC6" w:rsidRDefault="00E14AC6" w:rsidP="00E14AC6">
      <w:pPr>
        <w:pStyle w:val="aa"/>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Дошкільника-новачка під час обіду можна посадити за стіл до дітей, які добре їдять. Уплив однолітків, роль наочного навчання та бажання наслідувати оточення позитивно впливатимуть на харчову поведінку дитини.</w:t>
      </w:r>
    </w:p>
    <w:p w:rsidR="00E14AC6" w:rsidRDefault="00E14AC6" w:rsidP="00E14AC6">
      <w:pPr>
        <w:pStyle w:val="aa"/>
        <w:ind w:left="1440"/>
        <w:rPr>
          <w:rFonts w:ascii="Times New Roman" w:hAnsi="Times New Roman" w:cs="Times New Roman"/>
          <w:sz w:val="28"/>
          <w:szCs w:val="28"/>
          <w:lang w:val="uk-UA"/>
        </w:rPr>
      </w:pPr>
    </w:p>
    <w:p w:rsidR="00E14AC6" w:rsidRPr="00E14AC6" w:rsidRDefault="00E14AC6" w:rsidP="00E14AC6">
      <w:pPr>
        <w:pStyle w:val="aa"/>
        <w:ind w:left="1440"/>
        <w:rPr>
          <w:rFonts w:ascii="Times New Roman" w:hAnsi="Times New Roman" w:cs="Times New Roman"/>
          <w:sz w:val="28"/>
          <w:szCs w:val="28"/>
          <w:lang w:val="uk-UA"/>
        </w:rPr>
      </w:pPr>
      <w:r>
        <w:rPr>
          <w:rFonts w:ascii="Times New Roman" w:hAnsi="Times New Roman" w:cs="Times New Roman"/>
          <w:sz w:val="28"/>
          <w:szCs w:val="28"/>
          <w:lang w:val="uk-UA"/>
        </w:rPr>
        <w:t>Дошкільний навчальний заклад «Малятко» №1 м. Жашкова</w:t>
      </w:r>
    </w:p>
    <w:sectPr w:rsidR="00E14AC6" w:rsidRPr="00E14AC6" w:rsidSect="00E52468">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A2" w:rsidRDefault="00A121A2" w:rsidP="00557160">
      <w:pPr>
        <w:spacing w:after="0" w:line="240" w:lineRule="auto"/>
      </w:pPr>
      <w:r>
        <w:separator/>
      </w:r>
    </w:p>
  </w:endnote>
  <w:endnote w:type="continuationSeparator" w:id="0">
    <w:p w:rsidR="00A121A2" w:rsidRDefault="00A121A2" w:rsidP="00557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A2" w:rsidRDefault="00A121A2" w:rsidP="00557160">
      <w:pPr>
        <w:spacing w:after="0" w:line="240" w:lineRule="auto"/>
      </w:pPr>
      <w:r>
        <w:separator/>
      </w:r>
    </w:p>
  </w:footnote>
  <w:footnote w:type="continuationSeparator" w:id="0">
    <w:p w:rsidR="00A121A2" w:rsidRDefault="00A121A2" w:rsidP="00557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60" w:rsidRDefault="005571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7D3"/>
    <w:multiLevelType w:val="hybridMultilevel"/>
    <w:tmpl w:val="BDCE2E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A63B1"/>
    <w:multiLevelType w:val="hybridMultilevel"/>
    <w:tmpl w:val="8132CD2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337833B1"/>
    <w:multiLevelType w:val="hybridMultilevel"/>
    <w:tmpl w:val="A502A9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26929"/>
    <w:multiLevelType w:val="hybridMultilevel"/>
    <w:tmpl w:val="2CBC8F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BF41635"/>
    <w:multiLevelType w:val="hybridMultilevel"/>
    <w:tmpl w:val="29760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E52468"/>
    <w:rsid w:val="001B5AA3"/>
    <w:rsid w:val="00327114"/>
    <w:rsid w:val="00557160"/>
    <w:rsid w:val="00563D18"/>
    <w:rsid w:val="00746DBE"/>
    <w:rsid w:val="00A121A2"/>
    <w:rsid w:val="00B82629"/>
    <w:rsid w:val="00B87C5C"/>
    <w:rsid w:val="00D711A6"/>
    <w:rsid w:val="00D90F42"/>
    <w:rsid w:val="00E14AC6"/>
    <w:rsid w:val="00E52468"/>
    <w:rsid w:val="00FA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42"/>
  </w:style>
  <w:style w:type="paragraph" w:styleId="2">
    <w:name w:val="heading 2"/>
    <w:basedOn w:val="a"/>
    <w:next w:val="a"/>
    <w:link w:val="20"/>
    <w:uiPriority w:val="9"/>
    <w:unhideWhenUsed/>
    <w:qFormat/>
    <w:rsid w:val="00E52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468"/>
    <w:rPr>
      <w:rFonts w:ascii="Tahoma" w:hAnsi="Tahoma" w:cs="Tahoma"/>
      <w:sz w:val="16"/>
      <w:szCs w:val="16"/>
    </w:rPr>
  </w:style>
  <w:style w:type="character" w:customStyle="1" w:styleId="20">
    <w:name w:val="Заголовок 2 Знак"/>
    <w:basedOn w:val="a0"/>
    <w:link w:val="2"/>
    <w:uiPriority w:val="9"/>
    <w:rsid w:val="00E52468"/>
    <w:rPr>
      <w:rFonts w:asciiTheme="majorHAnsi" w:eastAsiaTheme="majorEastAsia" w:hAnsiTheme="majorHAnsi" w:cstheme="majorBidi"/>
      <w:b/>
      <w:bCs/>
      <w:color w:val="4F81BD" w:themeColor="accent1"/>
      <w:sz w:val="26"/>
      <w:szCs w:val="26"/>
    </w:rPr>
  </w:style>
  <w:style w:type="paragraph" w:styleId="a5">
    <w:name w:val="caption"/>
    <w:basedOn w:val="a"/>
    <w:next w:val="a"/>
    <w:uiPriority w:val="35"/>
    <w:unhideWhenUsed/>
    <w:qFormat/>
    <w:rsid w:val="00557160"/>
    <w:pPr>
      <w:spacing w:line="240" w:lineRule="auto"/>
    </w:pPr>
    <w:rPr>
      <w:b/>
      <w:bCs/>
      <w:color w:val="4F81BD" w:themeColor="accent1"/>
      <w:sz w:val="18"/>
      <w:szCs w:val="18"/>
    </w:rPr>
  </w:style>
  <w:style w:type="paragraph" w:styleId="a6">
    <w:name w:val="header"/>
    <w:basedOn w:val="a"/>
    <w:link w:val="a7"/>
    <w:uiPriority w:val="99"/>
    <w:semiHidden/>
    <w:unhideWhenUsed/>
    <w:rsid w:val="005571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7160"/>
  </w:style>
  <w:style w:type="paragraph" w:styleId="a8">
    <w:name w:val="footer"/>
    <w:basedOn w:val="a"/>
    <w:link w:val="a9"/>
    <w:uiPriority w:val="99"/>
    <w:semiHidden/>
    <w:unhideWhenUsed/>
    <w:rsid w:val="0055716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7160"/>
  </w:style>
  <w:style w:type="paragraph" w:styleId="aa">
    <w:name w:val="List Paragraph"/>
    <w:basedOn w:val="a"/>
    <w:uiPriority w:val="34"/>
    <w:qFormat/>
    <w:rsid w:val="00B82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1956C-B372-4FA6-BC8A-2F2DACD9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2013-10-06T18:14:00Z</dcterms:created>
  <dcterms:modified xsi:type="dcterms:W3CDTF">2013-10-06T19:45:00Z</dcterms:modified>
</cp:coreProperties>
</file>